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附件</w:t>
      </w:r>
      <w:bookmarkStart w:id="0" w:name="_GoBack"/>
      <w:bookmarkEnd w:id="0"/>
    </w:p>
    <w:p>
      <w:pPr>
        <w:spacing w:before="88" w:line="217" w:lineRule="auto"/>
        <w:jc w:val="center"/>
        <w:outlineLvl w:val="0"/>
        <w:rPr>
          <w:rFonts w:ascii="华光小标宋_CNKI" w:hAnsi="华光小标宋_CNKI" w:eastAsia="华光小标宋_CNKI" w:cs="黑体"/>
          <w:spacing w:val="9"/>
          <w:sz w:val="43"/>
          <w:szCs w:val="43"/>
        </w:rPr>
      </w:pPr>
    </w:p>
    <w:p>
      <w:pPr>
        <w:spacing w:line="300" w:lineRule="auto"/>
        <w:jc w:val="center"/>
        <w:rPr>
          <w:rFonts w:hint="eastAsia" w:ascii="小标宋" w:hAnsi="小标宋" w:eastAsia="小标宋" w:cs="小标宋"/>
          <w:sz w:val="52"/>
          <w:szCs w:val="52"/>
        </w:rPr>
      </w:pPr>
      <w:r>
        <w:rPr>
          <w:rFonts w:hint="eastAsia" w:ascii="小标宋" w:hAnsi="小标宋" w:eastAsia="小标宋" w:cs="小标宋"/>
          <w:sz w:val="52"/>
          <w:szCs w:val="52"/>
        </w:rPr>
        <w:t>卓越工程师培养改革优秀案例</w:t>
      </w:r>
    </w:p>
    <w:p>
      <w:pPr>
        <w:spacing w:line="300" w:lineRule="auto"/>
        <w:jc w:val="center"/>
        <w:rPr>
          <w:rFonts w:hint="eastAsia" w:ascii="小标宋" w:hAnsi="小标宋" w:eastAsia="小标宋" w:cs="小标宋"/>
          <w:sz w:val="52"/>
          <w:szCs w:val="52"/>
        </w:rPr>
      </w:pPr>
      <w:r>
        <w:rPr>
          <w:rFonts w:hint="eastAsia" w:ascii="小标宋" w:hAnsi="小标宋" w:eastAsia="小标宋" w:cs="小标宋"/>
          <w:sz w:val="52"/>
          <w:szCs w:val="52"/>
        </w:rPr>
        <w:t>推 荐 表</w:t>
      </w:r>
    </w:p>
    <w:p>
      <w:pPr>
        <w:jc w:val="center"/>
        <w:rPr>
          <w:sz w:val="32"/>
          <w:szCs w:val="32"/>
        </w:rPr>
      </w:pPr>
    </w:p>
    <w:p>
      <w:pPr>
        <w:jc w:val="center"/>
        <w:rPr>
          <w:sz w:val="32"/>
          <w:szCs w:val="32"/>
        </w:rPr>
      </w:pPr>
    </w:p>
    <w:p>
      <w:pPr>
        <w:jc w:val="center"/>
        <w:rPr>
          <w:sz w:val="32"/>
          <w:szCs w:val="32"/>
        </w:rPr>
      </w:pPr>
    </w:p>
    <w:p>
      <w:pPr>
        <w:jc w:val="center"/>
        <w:rPr>
          <w:sz w:val="32"/>
          <w:szCs w:val="32"/>
        </w:rPr>
      </w:pPr>
    </w:p>
    <w:p>
      <w:pPr>
        <w:rPr>
          <w:sz w:val="32"/>
          <w:szCs w:val="32"/>
        </w:rPr>
      </w:pPr>
    </w:p>
    <w:p>
      <w:pPr>
        <w:spacing w:line="420" w:lineRule="auto"/>
        <w:ind w:firstLine="1440" w:firstLineChars="450"/>
        <w:rPr>
          <w:rFonts w:eastAsia="楷体_GB2312"/>
          <w:sz w:val="32"/>
          <w:szCs w:val="32"/>
          <w:u w:val="single"/>
        </w:rPr>
      </w:pPr>
      <w:r>
        <w:rPr>
          <w:rFonts w:hint="eastAsia" w:eastAsia="楷体_GB2312"/>
          <w:sz w:val="32"/>
          <w:szCs w:val="32"/>
        </w:rPr>
        <w:t>作者姓名：</w:t>
      </w:r>
      <w:r>
        <w:rPr>
          <w:rFonts w:eastAsia="楷体_GB2312"/>
          <w:sz w:val="32"/>
          <w:szCs w:val="32"/>
          <w:u w:val="single"/>
        </w:rPr>
        <w:t xml:space="preserve">                </w:t>
      </w:r>
      <w:r>
        <w:rPr>
          <w:rFonts w:hint="eastAsia" w:eastAsia="楷体_GB2312"/>
          <w:sz w:val="32"/>
          <w:szCs w:val="32"/>
          <w:u w:val="single"/>
        </w:rPr>
        <w:t xml:space="preserve">  </w:t>
      </w:r>
      <w:r>
        <w:rPr>
          <w:rFonts w:eastAsia="楷体_GB2312"/>
          <w:sz w:val="32"/>
          <w:szCs w:val="32"/>
          <w:u w:val="single"/>
        </w:rPr>
        <w:t xml:space="preserve">  </w:t>
      </w:r>
      <w:r>
        <w:rPr>
          <w:rFonts w:hint="eastAsia" w:eastAsia="楷体_GB2312"/>
          <w:sz w:val="32"/>
          <w:szCs w:val="32"/>
          <w:u w:val="single"/>
        </w:rPr>
        <w:t xml:space="preserve">  </w:t>
      </w:r>
      <w:r>
        <w:rPr>
          <w:rFonts w:eastAsia="楷体_GB2312"/>
          <w:sz w:val="32"/>
          <w:szCs w:val="32"/>
          <w:u w:val="single"/>
        </w:rPr>
        <w:t xml:space="preserve">     </w:t>
      </w:r>
    </w:p>
    <w:p>
      <w:pPr>
        <w:spacing w:line="420" w:lineRule="auto"/>
        <w:ind w:firstLine="1440" w:firstLineChars="450"/>
        <w:rPr>
          <w:rFonts w:eastAsia="楷体_GB2312"/>
          <w:sz w:val="32"/>
          <w:szCs w:val="32"/>
          <w:u w:val="single"/>
        </w:rPr>
      </w:pPr>
      <w:r>
        <w:rPr>
          <w:rFonts w:hint="eastAsia" w:eastAsia="楷体_GB2312"/>
          <w:sz w:val="32"/>
          <w:szCs w:val="32"/>
        </w:rPr>
        <w:t>案例名称：</w:t>
      </w:r>
      <w:r>
        <w:rPr>
          <w:rFonts w:eastAsia="楷体_GB2312"/>
          <w:sz w:val="32"/>
          <w:szCs w:val="32"/>
          <w:u w:val="single"/>
        </w:rPr>
        <w:t xml:space="preserve">                </w:t>
      </w:r>
      <w:r>
        <w:rPr>
          <w:rFonts w:hint="eastAsia" w:eastAsia="楷体_GB2312"/>
          <w:sz w:val="32"/>
          <w:szCs w:val="32"/>
          <w:u w:val="single"/>
        </w:rPr>
        <w:t xml:space="preserve">  </w:t>
      </w:r>
      <w:r>
        <w:rPr>
          <w:rFonts w:eastAsia="楷体_GB2312"/>
          <w:sz w:val="32"/>
          <w:szCs w:val="32"/>
          <w:u w:val="single"/>
        </w:rPr>
        <w:t xml:space="preserve">  </w:t>
      </w:r>
      <w:r>
        <w:rPr>
          <w:rFonts w:hint="eastAsia" w:eastAsia="楷体_GB2312"/>
          <w:sz w:val="32"/>
          <w:szCs w:val="32"/>
          <w:u w:val="single"/>
        </w:rPr>
        <w:t xml:space="preserve">  </w:t>
      </w:r>
      <w:r>
        <w:rPr>
          <w:rFonts w:eastAsia="楷体_GB2312"/>
          <w:sz w:val="32"/>
          <w:szCs w:val="32"/>
          <w:u w:val="single"/>
        </w:rPr>
        <w:t xml:space="preserve">     </w:t>
      </w:r>
    </w:p>
    <w:p>
      <w:pPr>
        <w:spacing w:line="420" w:lineRule="auto"/>
        <w:ind w:firstLine="1440" w:firstLineChars="450"/>
        <w:rPr>
          <w:rFonts w:eastAsia="楷体_GB2312"/>
          <w:sz w:val="32"/>
          <w:szCs w:val="32"/>
        </w:rPr>
      </w:pPr>
      <w:r>
        <w:rPr>
          <w:rFonts w:hint="eastAsia" w:eastAsia="楷体_GB2312"/>
          <w:sz w:val="32"/>
          <w:szCs w:val="32"/>
        </w:rPr>
        <w:t>推荐单位：</w:t>
      </w:r>
      <w:r>
        <w:rPr>
          <w:rFonts w:eastAsia="楷体_GB2312"/>
          <w:sz w:val="32"/>
          <w:szCs w:val="32"/>
          <w:u w:val="single"/>
        </w:rPr>
        <w:t xml:space="preserve">                  </w:t>
      </w:r>
      <w:r>
        <w:rPr>
          <w:rFonts w:hint="eastAsia" w:eastAsia="楷体_GB2312"/>
          <w:sz w:val="32"/>
          <w:szCs w:val="32"/>
          <w:u w:val="single"/>
        </w:rPr>
        <w:t xml:space="preserve">   </w:t>
      </w:r>
      <w:r>
        <w:rPr>
          <w:rFonts w:eastAsia="楷体_GB2312"/>
          <w:sz w:val="32"/>
          <w:szCs w:val="32"/>
          <w:u w:val="single"/>
        </w:rPr>
        <w:t xml:space="preserve">    </w:t>
      </w:r>
      <w:r>
        <w:rPr>
          <w:rFonts w:hint="eastAsia" w:eastAsia="楷体_GB2312"/>
          <w:sz w:val="32"/>
          <w:szCs w:val="32"/>
          <w:u w:val="single"/>
        </w:rPr>
        <w:t xml:space="preserve"> </w:t>
      </w:r>
      <w:r>
        <w:rPr>
          <w:rFonts w:eastAsia="楷体_GB2312"/>
          <w:sz w:val="32"/>
          <w:szCs w:val="32"/>
          <w:u w:val="single"/>
        </w:rPr>
        <w:t xml:space="preserve"> </w:t>
      </w:r>
    </w:p>
    <w:p>
      <w:pPr>
        <w:spacing w:line="420" w:lineRule="auto"/>
        <w:ind w:firstLine="1440" w:firstLineChars="450"/>
        <w:rPr>
          <w:rFonts w:eastAsia="楷体_GB2312"/>
          <w:sz w:val="32"/>
          <w:szCs w:val="32"/>
          <w:u w:val="single"/>
        </w:rPr>
      </w:pPr>
      <w:r>
        <w:rPr>
          <w:rFonts w:hint="eastAsia" w:eastAsia="楷体_GB2312"/>
          <w:sz w:val="32"/>
          <w:szCs w:val="32"/>
        </w:rPr>
        <w:t>填写日期：</w:t>
      </w:r>
      <w:r>
        <w:rPr>
          <w:rFonts w:eastAsia="楷体_GB2312"/>
          <w:sz w:val="32"/>
          <w:szCs w:val="32"/>
          <w:u w:val="single"/>
        </w:rPr>
        <w:t xml:space="preserve">       </w:t>
      </w:r>
      <w:r>
        <w:rPr>
          <w:rFonts w:hint="eastAsia" w:eastAsia="楷体_GB2312"/>
          <w:sz w:val="32"/>
          <w:szCs w:val="32"/>
          <w:u w:val="single"/>
        </w:rPr>
        <w:t xml:space="preserve">  </w:t>
      </w:r>
      <w:r>
        <w:rPr>
          <w:rFonts w:eastAsia="楷体_GB2312"/>
          <w:sz w:val="32"/>
          <w:szCs w:val="32"/>
          <w:u w:val="single"/>
        </w:rPr>
        <w:t xml:space="preserve"> </w:t>
      </w:r>
      <w:r>
        <w:rPr>
          <w:rFonts w:hint="eastAsia" w:eastAsia="楷体_GB2312"/>
          <w:sz w:val="32"/>
          <w:szCs w:val="32"/>
          <w:u w:val="single"/>
        </w:rPr>
        <w:t xml:space="preserve">      </w:t>
      </w:r>
      <w:r>
        <w:rPr>
          <w:rFonts w:eastAsia="楷体_GB2312"/>
          <w:sz w:val="32"/>
          <w:szCs w:val="32"/>
          <w:u w:val="single"/>
        </w:rPr>
        <w:t xml:space="preserve">    </w:t>
      </w:r>
      <w:r>
        <w:rPr>
          <w:rFonts w:hint="eastAsia" w:eastAsia="楷体_GB2312"/>
          <w:sz w:val="32"/>
          <w:szCs w:val="32"/>
          <w:u w:val="single"/>
        </w:rPr>
        <w:t xml:space="preserve"> </w:t>
      </w:r>
      <w:r>
        <w:rPr>
          <w:rFonts w:eastAsia="楷体_GB2312"/>
          <w:sz w:val="32"/>
          <w:szCs w:val="32"/>
          <w:u w:val="single"/>
        </w:rPr>
        <w:t xml:space="preserve"> </w:t>
      </w:r>
      <w:r>
        <w:rPr>
          <w:rFonts w:hint="eastAsia" w:eastAsia="楷体_GB2312"/>
          <w:sz w:val="32"/>
          <w:szCs w:val="32"/>
          <w:u w:val="single"/>
        </w:rPr>
        <w:t xml:space="preserve"> </w:t>
      </w:r>
      <w:r>
        <w:rPr>
          <w:rFonts w:eastAsia="楷体_GB2312"/>
          <w:sz w:val="32"/>
          <w:szCs w:val="32"/>
          <w:u w:val="single"/>
        </w:rPr>
        <w:t xml:space="preserve">    </w:t>
      </w:r>
    </w:p>
    <w:p>
      <w:pPr>
        <w:jc w:val="center"/>
        <w:rPr>
          <w:rFonts w:ascii="楷体" w:hAnsi="楷体" w:eastAsia="楷体"/>
          <w:sz w:val="32"/>
          <w:szCs w:val="28"/>
        </w:rPr>
      </w:pPr>
    </w:p>
    <w:p>
      <w:pPr>
        <w:jc w:val="center"/>
        <w:rPr>
          <w:rFonts w:ascii="楷体" w:hAnsi="楷体" w:eastAsia="楷体"/>
          <w:sz w:val="32"/>
          <w:szCs w:val="28"/>
        </w:rPr>
      </w:pPr>
    </w:p>
    <w:p>
      <w:pPr>
        <w:rPr>
          <w:rFonts w:ascii="楷体" w:hAnsi="楷体" w:eastAsia="楷体"/>
          <w:sz w:val="32"/>
          <w:szCs w:val="28"/>
        </w:rPr>
      </w:pPr>
    </w:p>
    <w:p>
      <w:pPr>
        <w:jc w:val="center"/>
        <w:rPr>
          <w:rFonts w:ascii="楷体_GB2312" w:hAnsi="楷体_GB2312" w:eastAsia="楷体_GB2312" w:cs="楷体_GB2312"/>
          <w:sz w:val="32"/>
          <w:szCs w:val="28"/>
        </w:rPr>
      </w:pPr>
      <w:r>
        <w:rPr>
          <w:rFonts w:hint="eastAsia" w:ascii="楷体_GB2312" w:hAnsi="楷体_GB2312" w:eastAsia="楷体_GB2312" w:cs="楷体_GB2312"/>
          <w:sz w:val="32"/>
          <w:szCs w:val="28"/>
        </w:rPr>
        <w:t>中国卓越工程师培养联合体</w:t>
      </w:r>
    </w:p>
    <w:p>
      <w:pPr>
        <w:jc w:val="center"/>
        <w:rPr>
          <w:rFonts w:ascii="楷体_GB2312" w:hAnsi="楷体_GB2312" w:eastAsia="楷体_GB2312" w:cs="楷体_GB2312"/>
          <w:sz w:val="32"/>
          <w:szCs w:val="28"/>
        </w:rPr>
      </w:pPr>
      <w:r>
        <w:rPr>
          <w:rFonts w:hint="eastAsia" w:ascii="楷体_GB2312" w:hAnsi="楷体_GB2312" w:eastAsia="楷体_GB2312" w:cs="楷体_GB2312"/>
          <w:sz w:val="32"/>
          <w:szCs w:val="28"/>
        </w:rPr>
        <w:t>2025年</w:t>
      </w:r>
      <w:r>
        <w:rPr>
          <w:rFonts w:ascii="楷体_GB2312" w:hAnsi="楷体_GB2312" w:eastAsia="楷体_GB2312" w:cs="楷体_GB2312"/>
          <w:sz w:val="32"/>
          <w:szCs w:val="28"/>
        </w:rPr>
        <w:t>6</w:t>
      </w:r>
      <w:r>
        <w:rPr>
          <w:rFonts w:hint="eastAsia" w:ascii="楷体_GB2312" w:hAnsi="楷体_GB2312" w:eastAsia="楷体_GB2312" w:cs="楷体_GB2312"/>
          <w:sz w:val="32"/>
          <w:szCs w:val="28"/>
        </w:rPr>
        <w:t>月</w:t>
      </w:r>
    </w:p>
    <w:p>
      <w:pPr>
        <w:jc w:val="center"/>
        <w:rPr>
          <w:rFonts w:ascii="楷体_GB2312" w:hAnsi="楷体_GB2312" w:eastAsia="楷体_GB2312" w:cs="楷体_GB2312"/>
          <w:sz w:val="36"/>
          <w:szCs w:val="36"/>
        </w:rPr>
        <w:sectPr>
          <w:footerReference r:id="rId3" w:type="default"/>
          <w:pgSz w:w="11906" w:h="16838"/>
          <w:pgMar w:top="2098" w:right="1474" w:bottom="1984" w:left="1587" w:header="851" w:footer="992" w:gutter="0"/>
          <w:cols w:space="720" w:num="1"/>
          <w:docGrid w:type="lines" w:linePitch="312" w:charSpace="0"/>
        </w:sectPr>
      </w:pPr>
    </w:p>
    <w:p>
      <w:pPr>
        <w:jc w:val="center"/>
        <w:rPr>
          <w:rFonts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填 写 说 明</w:t>
      </w:r>
    </w:p>
    <w:p>
      <w:pPr>
        <w:rPr>
          <w:rFonts w:ascii="仿宋_GB2312" w:eastAsia="仿宋_GB2312"/>
          <w:b/>
          <w:sz w:val="32"/>
          <w:szCs w:val="32"/>
        </w:rPr>
      </w:pPr>
    </w:p>
    <w:p>
      <w:pPr>
        <w:adjustRightInd w:val="0"/>
        <w:snapToGrid w:val="0"/>
        <w:spacing w:line="60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一、本表仅为卓越工程师培养改革优秀案例推荐使用，须如实填写;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二、本表中“推荐单位承诺和说明”“单位推荐意见”均需要加盖单位公章；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三、案例名称、案例成员姓名和职务、联系人信息等务必填写准确；</w:t>
      </w:r>
    </w:p>
    <w:p>
      <w:pPr>
        <w:adjustRightInd w:val="0"/>
        <w:snapToGrid w:val="0"/>
        <w:spacing w:line="600" w:lineRule="exact"/>
        <w:ind w:firstLine="600"/>
        <w:rPr>
          <w:rFonts w:ascii="仿宋_GB2312" w:hAnsi="仿宋" w:eastAsia="仿宋_GB2312"/>
          <w:bCs/>
          <w:sz w:val="32"/>
          <w:szCs w:val="32"/>
        </w:rPr>
      </w:pPr>
      <w:r>
        <w:rPr>
          <w:rFonts w:hint="eastAsia" w:ascii="仿宋_GB2312" w:hAnsi="仿宋" w:eastAsia="仿宋_GB2312"/>
          <w:bCs/>
          <w:sz w:val="32"/>
          <w:szCs w:val="32"/>
        </w:rPr>
        <w:t>四、案例填写内容原则上不得涉密，若存在涉密案例内容须做脱密化处理，推荐单位须严格审核；</w:t>
      </w:r>
    </w:p>
    <w:p>
      <w:pPr>
        <w:adjustRightInd w:val="0"/>
        <w:snapToGrid w:val="0"/>
        <w:spacing w:line="600" w:lineRule="exact"/>
        <w:ind w:firstLine="6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bCs/>
          <w:sz w:val="32"/>
          <w:szCs w:val="32"/>
        </w:rPr>
        <w:t>五、</w:t>
      </w:r>
      <w:r>
        <w:rPr>
          <w:rFonts w:hint="eastAsia" w:ascii="仿宋_GB2312" w:hAnsi="仿宋" w:eastAsia="仿宋_GB2312"/>
          <w:sz w:val="32"/>
          <w:szCs w:val="32"/>
        </w:rPr>
        <w:t>本表上报一式3份。</w:t>
      </w:r>
    </w:p>
    <w:p>
      <w:pPr>
        <w:spacing w:line="600" w:lineRule="exact"/>
        <w:rPr>
          <w:rFonts w:ascii="华光小标宋_CNKI" w:hAnsi="华光小标宋_CNKI" w:eastAsia="华光小标宋_CNKI" w:cs="小标宋"/>
          <w:spacing w:val="9"/>
          <w:sz w:val="36"/>
          <w:szCs w:val="36"/>
        </w:rPr>
      </w:pPr>
      <w:r>
        <w:rPr>
          <w:rFonts w:hint="eastAsia" w:ascii="华光小标宋_CNKI" w:hAnsi="华光小标宋_CNKI" w:eastAsia="华光小标宋_CNKI" w:cs="小标宋"/>
          <w:spacing w:val="9"/>
          <w:sz w:val="36"/>
          <w:szCs w:val="36"/>
        </w:rPr>
        <w:br w:type="page"/>
      </w:r>
    </w:p>
    <w:p>
      <w:pPr>
        <w:spacing w:before="88" w:line="217" w:lineRule="auto"/>
        <w:jc w:val="center"/>
        <w:outlineLvl w:val="0"/>
        <w:rPr>
          <w:rFonts w:ascii="Arial Unicode MS" w:hAnsi="小标宋" w:eastAsia="Arial Unicode MS" w:cs="小标宋"/>
          <w:sz w:val="36"/>
          <w:szCs w:val="36"/>
        </w:rPr>
      </w:pPr>
      <w:r>
        <w:rPr>
          <w:rFonts w:hint="eastAsia" w:ascii="Arial Unicode MS" w:hAnsi="小标宋" w:eastAsia="Arial Unicode MS" w:cs="小标宋"/>
          <w:spacing w:val="9"/>
          <w:sz w:val="36"/>
          <w:szCs w:val="36"/>
        </w:rPr>
        <w:t>卓越工程师培养改革优秀案例推荐表</w:t>
      </w:r>
    </w:p>
    <w:p>
      <w:pPr>
        <w:spacing w:line="83" w:lineRule="exact"/>
        <w:rPr>
          <w:rFonts w:ascii="小标宋" w:hAnsi="小标宋" w:eastAsia="小标宋" w:cs="小标宋"/>
        </w:rPr>
      </w:pPr>
    </w:p>
    <w:tbl>
      <w:tblPr>
        <w:tblStyle w:val="18"/>
        <w:tblW w:w="9782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2"/>
        <w:gridCol w:w="1801"/>
        <w:gridCol w:w="2735"/>
        <w:gridCol w:w="3544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1702" w:type="dxa"/>
            <w:vAlign w:val="center"/>
          </w:tcPr>
          <w:p>
            <w:pPr>
              <w:pStyle w:val="17"/>
              <w:spacing w:before="72" w:line="181" w:lineRule="auto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"/>
                <w:sz w:val="24"/>
                <w:szCs w:val="24"/>
              </w:rPr>
              <w:t>案例名称</w:t>
            </w:r>
          </w:p>
        </w:tc>
        <w:tc>
          <w:tcPr>
            <w:tcW w:w="8080" w:type="dxa"/>
            <w:gridSpan w:val="3"/>
            <w:vAlign w:val="center"/>
          </w:tcPr>
          <w:p>
            <w:pPr>
              <w:pStyle w:val="17"/>
              <w:spacing w:before="28" w:line="216" w:lineRule="auto"/>
              <w:ind w:right="16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6" w:hRule="atLeast"/>
          <w:jc w:val="center"/>
        </w:trPr>
        <w:tc>
          <w:tcPr>
            <w:tcW w:w="1702" w:type="dxa"/>
            <w:vAlign w:val="center"/>
          </w:tcPr>
          <w:p>
            <w:pPr>
              <w:pStyle w:val="17"/>
              <w:spacing w:before="72" w:line="181" w:lineRule="auto"/>
              <w:jc w:val="center"/>
              <w:rPr>
                <w:rFonts w:ascii="仿宋_GB2312" w:hAnsi="仿宋_GB2312" w:eastAsia="仿宋_GB2312" w:cs="仿宋_GB2312"/>
                <w:b/>
                <w:bCs/>
                <w:spacing w:val="-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"/>
                <w:sz w:val="24"/>
                <w:szCs w:val="24"/>
              </w:rPr>
              <w:t>案例类别</w:t>
            </w:r>
          </w:p>
        </w:tc>
        <w:tc>
          <w:tcPr>
            <w:tcW w:w="8080" w:type="dxa"/>
            <w:gridSpan w:val="3"/>
            <w:vAlign w:val="center"/>
          </w:tcPr>
          <w:p>
            <w:pPr>
              <w:pStyle w:val="17"/>
              <w:spacing w:before="149" w:line="212" w:lineRule="auto"/>
              <w:ind w:left="51" w:right="17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</w:rPr>
              <w:t>□校企协同机制 □培养过程 □校企导师队伍建设 □评价标准 □特色做法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  <w:jc w:val="center"/>
        </w:trPr>
        <w:tc>
          <w:tcPr>
            <w:tcW w:w="1702" w:type="dxa"/>
            <w:vAlign w:val="center"/>
          </w:tcPr>
          <w:p>
            <w:pPr>
              <w:pStyle w:val="17"/>
              <w:spacing w:before="72" w:line="181" w:lineRule="auto"/>
              <w:jc w:val="center"/>
              <w:rPr>
                <w:rFonts w:ascii="仿宋_GB2312" w:hAnsi="仿宋_GB2312" w:eastAsia="仿宋_GB2312" w:cs="仿宋_GB2312"/>
                <w:b/>
                <w:bCs/>
                <w:spacing w:val="-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"/>
                <w:sz w:val="24"/>
                <w:szCs w:val="24"/>
              </w:rPr>
              <w:t>联系人</w:t>
            </w:r>
          </w:p>
        </w:tc>
        <w:tc>
          <w:tcPr>
            <w:tcW w:w="1801" w:type="dxa"/>
            <w:vAlign w:val="center"/>
          </w:tcPr>
          <w:p>
            <w:pPr>
              <w:pStyle w:val="17"/>
              <w:spacing w:before="158" w:line="223" w:lineRule="auto"/>
              <w:ind w:left="104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735" w:type="dxa"/>
            <w:vAlign w:val="center"/>
          </w:tcPr>
          <w:p>
            <w:pPr>
              <w:pStyle w:val="17"/>
              <w:spacing w:before="72" w:line="181" w:lineRule="auto"/>
              <w:jc w:val="center"/>
              <w:rPr>
                <w:rFonts w:ascii="仿宋_GB2312" w:hAnsi="仿宋_GB2312" w:eastAsia="仿宋_GB2312" w:cs="仿宋_GB2312"/>
                <w:spacing w:val="-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"/>
                <w:sz w:val="24"/>
                <w:szCs w:val="24"/>
              </w:rPr>
              <w:t>联系电话</w:t>
            </w:r>
          </w:p>
        </w:tc>
        <w:tc>
          <w:tcPr>
            <w:tcW w:w="3544" w:type="dxa"/>
            <w:vAlign w:val="center"/>
          </w:tcPr>
          <w:p>
            <w:pPr>
              <w:pStyle w:val="17"/>
              <w:spacing w:before="33" w:line="203" w:lineRule="auto"/>
              <w:ind w:left="55" w:right="16" w:hanging="3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  <w:jc w:val="center"/>
        </w:trPr>
        <w:tc>
          <w:tcPr>
            <w:tcW w:w="1702" w:type="dxa"/>
            <w:vMerge w:val="restart"/>
            <w:vAlign w:val="center"/>
          </w:tcPr>
          <w:p>
            <w:pPr>
              <w:pStyle w:val="17"/>
              <w:spacing w:before="72" w:line="181" w:lineRule="auto"/>
              <w:jc w:val="center"/>
              <w:rPr>
                <w:rFonts w:ascii="仿宋_GB2312" w:hAnsi="仿宋_GB2312" w:eastAsia="仿宋_GB2312" w:cs="仿宋_GB2312"/>
                <w:b/>
                <w:bCs/>
                <w:spacing w:val="-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"/>
                <w:sz w:val="24"/>
                <w:szCs w:val="24"/>
              </w:rPr>
              <w:t>案例成员</w:t>
            </w:r>
          </w:p>
          <w:p>
            <w:pPr>
              <w:pStyle w:val="17"/>
              <w:spacing w:before="72" w:line="181" w:lineRule="auto"/>
              <w:jc w:val="center"/>
              <w:rPr>
                <w:rFonts w:ascii="仿宋_GB2312" w:hAnsi="仿宋_GB2312" w:eastAsia="仿宋_GB2312" w:cs="仿宋_GB2312"/>
                <w:spacing w:val="-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</w:rPr>
              <w:t>（不超过6人）</w:t>
            </w:r>
          </w:p>
        </w:tc>
        <w:tc>
          <w:tcPr>
            <w:tcW w:w="1801" w:type="dxa"/>
            <w:vAlign w:val="center"/>
          </w:tcPr>
          <w:p>
            <w:pPr>
              <w:pStyle w:val="17"/>
              <w:spacing w:before="72" w:line="181" w:lineRule="auto"/>
              <w:jc w:val="center"/>
              <w:rPr>
                <w:rFonts w:ascii="仿宋_GB2312" w:hAnsi="仿宋_GB2312" w:eastAsia="仿宋_GB2312" w:cs="仿宋_GB2312"/>
                <w:b/>
                <w:bCs/>
                <w:spacing w:val="-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"/>
                <w:sz w:val="24"/>
                <w:szCs w:val="24"/>
              </w:rPr>
              <w:t>姓名</w:t>
            </w:r>
          </w:p>
        </w:tc>
        <w:tc>
          <w:tcPr>
            <w:tcW w:w="2735" w:type="dxa"/>
            <w:vAlign w:val="center"/>
          </w:tcPr>
          <w:p>
            <w:pPr>
              <w:pStyle w:val="17"/>
              <w:spacing w:before="72" w:line="181" w:lineRule="auto"/>
              <w:jc w:val="center"/>
              <w:rPr>
                <w:rFonts w:ascii="仿宋_GB2312" w:hAnsi="仿宋_GB2312" w:eastAsia="仿宋_GB2312" w:cs="仿宋_GB2312"/>
                <w:b/>
                <w:bCs/>
                <w:spacing w:val="-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"/>
                <w:sz w:val="24"/>
                <w:szCs w:val="24"/>
              </w:rPr>
              <w:t>单位和职务</w:t>
            </w:r>
          </w:p>
        </w:tc>
        <w:tc>
          <w:tcPr>
            <w:tcW w:w="3544" w:type="dxa"/>
            <w:vAlign w:val="center"/>
          </w:tcPr>
          <w:p>
            <w:pPr>
              <w:pStyle w:val="17"/>
              <w:spacing w:before="72" w:line="181" w:lineRule="auto"/>
              <w:jc w:val="center"/>
              <w:rPr>
                <w:rFonts w:ascii="仿宋_GB2312" w:hAnsi="仿宋_GB2312" w:eastAsia="仿宋_GB2312" w:cs="仿宋_GB2312"/>
                <w:b/>
                <w:bCs/>
                <w:spacing w:val="-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"/>
                <w:sz w:val="24"/>
                <w:szCs w:val="24"/>
              </w:rPr>
              <w:t>联系方式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  <w:jc w:val="center"/>
        </w:trPr>
        <w:tc>
          <w:tcPr>
            <w:tcW w:w="1702" w:type="dxa"/>
            <w:vMerge w:val="continue"/>
            <w:vAlign w:val="center"/>
          </w:tcPr>
          <w:p>
            <w:pPr>
              <w:pStyle w:val="17"/>
              <w:spacing w:before="72" w:line="181" w:lineRule="auto"/>
              <w:jc w:val="center"/>
              <w:rPr>
                <w:rFonts w:ascii="仿宋_GB2312" w:hAnsi="仿宋_GB2312" w:eastAsia="仿宋_GB2312" w:cs="仿宋_GB2312"/>
                <w:spacing w:val="-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01" w:type="dxa"/>
            <w:vAlign w:val="center"/>
          </w:tcPr>
          <w:p>
            <w:pPr>
              <w:pStyle w:val="17"/>
              <w:spacing w:before="291" w:line="221" w:lineRule="auto"/>
              <w:ind w:left="1075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735" w:type="dxa"/>
            <w:vAlign w:val="center"/>
          </w:tcPr>
          <w:p>
            <w:pPr>
              <w:pStyle w:val="17"/>
              <w:spacing w:before="72" w:line="181" w:lineRule="auto"/>
              <w:jc w:val="center"/>
              <w:rPr>
                <w:rFonts w:ascii="仿宋_GB2312" w:hAnsi="仿宋_GB2312" w:eastAsia="仿宋_GB2312" w:cs="仿宋_GB2312"/>
                <w:spacing w:val="-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544" w:type="dxa"/>
            <w:vAlign w:val="center"/>
          </w:tcPr>
          <w:p>
            <w:pPr>
              <w:pStyle w:val="17"/>
              <w:spacing w:before="30" w:line="204" w:lineRule="auto"/>
              <w:ind w:left="76" w:right="16" w:hanging="24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  <w:jc w:val="center"/>
        </w:trPr>
        <w:tc>
          <w:tcPr>
            <w:tcW w:w="1702" w:type="dxa"/>
            <w:vMerge w:val="continue"/>
            <w:vAlign w:val="center"/>
          </w:tcPr>
          <w:p>
            <w:pPr>
              <w:pStyle w:val="17"/>
              <w:spacing w:before="72" w:line="181" w:lineRule="auto"/>
              <w:jc w:val="center"/>
              <w:rPr>
                <w:rFonts w:ascii="仿宋_GB2312" w:hAnsi="仿宋_GB2312" w:eastAsia="仿宋_GB2312" w:cs="仿宋_GB2312"/>
                <w:spacing w:val="-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01" w:type="dxa"/>
            <w:vAlign w:val="center"/>
          </w:tcPr>
          <w:p>
            <w:pPr>
              <w:pStyle w:val="17"/>
              <w:spacing w:before="291" w:line="221" w:lineRule="auto"/>
              <w:ind w:left="1075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735" w:type="dxa"/>
            <w:vAlign w:val="center"/>
          </w:tcPr>
          <w:p>
            <w:pPr>
              <w:pStyle w:val="17"/>
              <w:spacing w:before="72" w:line="181" w:lineRule="auto"/>
              <w:jc w:val="center"/>
              <w:rPr>
                <w:rFonts w:ascii="仿宋_GB2312" w:hAnsi="仿宋_GB2312" w:eastAsia="仿宋_GB2312" w:cs="仿宋_GB2312"/>
                <w:spacing w:val="-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544" w:type="dxa"/>
            <w:vAlign w:val="center"/>
          </w:tcPr>
          <w:p>
            <w:pPr>
              <w:pStyle w:val="17"/>
              <w:spacing w:before="30" w:line="204" w:lineRule="auto"/>
              <w:ind w:left="76" w:right="16" w:hanging="24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  <w:jc w:val="center"/>
        </w:trPr>
        <w:tc>
          <w:tcPr>
            <w:tcW w:w="1702" w:type="dxa"/>
            <w:vMerge w:val="continue"/>
            <w:vAlign w:val="center"/>
          </w:tcPr>
          <w:p>
            <w:pPr>
              <w:pStyle w:val="17"/>
              <w:spacing w:before="72" w:line="181" w:lineRule="auto"/>
              <w:jc w:val="center"/>
              <w:rPr>
                <w:rFonts w:ascii="仿宋_GB2312" w:hAnsi="仿宋_GB2312" w:eastAsia="仿宋_GB2312" w:cs="仿宋_GB2312"/>
                <w:spacing w:val="-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01" w:type="dxa"/>
            <w:vAlign w:val="center"/>
          </w:tcPr>
          <w:p>
            <w:pPr>
              <w:pStyle w:val="17"/>
              <w:spacing w:before="291" w:line="221" w:lineRule="auto"/>
              <w:ind w:left="1075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735" w:type="dxa"/>
            <w:vAlign w:val="center"/>
          </w:tcPr>
          <w:p>
            <w:pPr>
              <w:pStyle w:val="17"/>
              <w:spacing w:before="72" w:line="181" w:lineRule="auto"/>
              <w:jc w:val="center"/>
              <w:rPr>
                <w:rFonts w:ascii="仿宋_GB2312" w:hAnsi="仿宋_GB2312" w:eastAsia="仿宋_GB2312" w:cs="仿宋_GB2312"/>
                <w:spacing w:val="-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544" w:type="dxa"/>
            <w:vAlign w:val="center"/>
          </w:tcPr>
          <w:p>
            <w:pPr>
              <w:pStyle w:val="17"/>
              <w:spacing w:before="30" w:line="204" w:lineRule="auto"/>
              <w:ind w:left="76" w:right="16" w:hanging="24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  <w:jc w:val="center"/>
        </w:trPr>
        <w:tc>
          <w:tcPr>
            <w:tcW w:w="1702" w:type="dxa"/>
            <w:vMerge w:val="continue"/>
            <w:vAlign w:val="center"/>
          </w:tcPr>
          <w:p>
            <w:pPr>
              <w:pStyle w:val="17"/>
              <w:spacing w:before="72" w:line="181" w:lineRule="auto"/>
              <w:jc w:val="center"/>
              <w:rPr>
                <w:rFonts w:ascii="仿宋_GB2312" w:hAnsi="仿宋_GB2312" w:eastAsia="仿宋_GB2312" w:cs="仿宋_GB2312"/>
                <w:spacing w:val="-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01" w:type="dxa"/>
            <w:vAlign w:val="center"/>
          </w:tcPr>
          <w:p>
            <w:pPr>
              <w:pStyle w:val="17"/>
              <w:spacing w:before="291" w:line="221" w:lineRule="auto"/>
              <w:ind w:left="1075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735" w:type="dxa"/>
            <w:vAlign w:val="center"/>
          </w:tcPr>
          <w:p>
            <w:pPr>
              <w:pStyle w:val="17"/>
              <w:spacing w:before="72" w:line="181" w:lineRule="auto"/>
              <w:jc w:val="center"/>
              <w:rPr>
                <w:rFonts w:ascii="仿宋_GB2312" w:hAnsi="仿宋_GB2312" w:eastAsia="仿宋_GB2312" w:cs="仿宋_GB2312"/>
                <w:spacing w:val="-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544" w:type="dxa"/>
            <w:vAlign w:val="center"/>
          </w:tcPr>
          <w:p>
            <w:pPr>
              <w:pStyle w:val="17"/>
              <w:spacing w:before="30" w:line="204" w:lineRule="auto"/>
              <w:ind w:left="76" w:right="16" w:hanging="24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  <w:jc w:val="center"/>
        </w:trPr>
        <w:tc>
          <w:tcPr>
            <w:tcW w:w="1702" w:type="dxa"/>
            <w:vMerge w:val="continue"/>
            <w:vAlign w:val="center"/>
          </w:tcPr>
          <w:p>
            <w:pPr>
              <w:pStyle w:val="17"/>
              <w:spacing w:before="72" w:line="181" w:lineRule="auto"/>
              <w:jc w:val="center"/>
              <w:rPr>
                <w:rFonts w:ascii="仿宋_GB2312" w:hAnsi="仿宋_GB2312" w:eastAsia="仿宋_GB2312" w:cs="仿宋_GB2312"/>
                <w:spacing w:val="-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01" w:type="dxa"/>
            <w:vAlign w:val="center"/>
          </w:tcPr>
          <w:p>
            <w:pPr>
              <w:pStyle w:val="17"/>
              <w:spacing w:before="291" w:line="221" w:lineRule="auto"/>
              <w:ind w:left="1075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735" w:type="dxa"/>
            <w:vAlign w:val="center"/>
          </w:tcPr>
          <w:p>
            <w:pPr>
              <w:pStyle w:val="17"/>
              <w:spacing w:before="72" w:line="181" w:lineRule="auto"/>
              <w:jc w:val="center"/>
              <w:rPr>
                <w:rFonts w:ascii="仿宋_GB2312" w:hAnsi="仿宋_GB2312" w:eastAsia="仿宋_GB2312" w:cs="仿宋_GB2312"/>
                <w:spacing w:val="-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544" w:type="dxa"/>
            <w:vAlign w:val="center"/>
          </w:tcPr>
          <w:p>
            <w:pPr>
              <w:pStyle w:val="17"/>
              <w:spacing w:before="30" w:line="204" w:lineRule="auto"/>
              <w:ind w:left="76" w:right="16" w:hanging="24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  <w:jc w:val="center"/>
        </w:trPr>
        <w:tc>
          <w:tcPr>
            <w:tcW w:w="1702" w:type="dxa"/>
            <w:vMerge w:val="continue"/>
            <w:vAlign w:val="center"/>
          </w:tcPr>
          <w:p>
            <w:pPr>
              <w:pStyle w:val="17"/>
              <w:spacing w:before="72" w:line="181" w:lineRule="auto"/>
              <w:jc w:val="center"/>
              <w:rPr>
                <w:rFonts w:ascii="仿宋_GB2312" w:hAnsi="仿宋_GB2312" w:eastAsia="仿宋_GB2312" w:cs="仿宋_GB2312"/>
                <w:spacing w:val="-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01" w:type="dxa"/>
            <w:vAlign w:val="center"/>
          </w:tcPr>
          <w:p>
            <w:pPr>
              <w:pStyle w:val="17"/>
              <w:spacing w:before="291" w:line="221" w:lineRule="auto"/>
              <w:ind w:left="1075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735" w:type="dxa"/>
            <w:vAlign w:val="center"/>
          </w:tcPr>
          <w:p>
            <w:pPr>
              <w:pStyle w:val="17"/>
              <w:spacing w:before="72" w:line="181" w:lineRule="auto"/>
              <w:jc w:val="center"/>
              <w:rPr>
                <w:rFonts w:ascii="仿宋_GB2312" w:hAnsi="仿宋_GB2312" w:eastAsia="仿宋_GB2312" w:cs="仿宋_GB2312"/>
                <w:spacing w:val="-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544" w:type="dxa"/>
            <w:vAlign w:val="center"/>
          </w:tcPr>
          <w:p>
            <w:pPr>
              <w:pStyle w:val="17"/>
              <w:spacing w:before="30" w:line="204" w:lineRule="auto"/>
              <w:ind w:left="76" w:right="16" w:hanging="24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  <w:jc w:val="center"/>
        </w:trPr>
        <w:tc>
          <w:tcPr>
            <w:tcW w:w="9782" w:type="dxa"/>
            <w:gridSpan w:val="4"/>
            <w:vAlign w:val="center"/>
          </w:tcPr>
          <w:p>
            <w:pPr>
              <w:pStyle w:val="17"/>
              <w:spacing w:before="72" w:line="181" w:lineRule="auto"/>
              <w:jc w:val="center"/>
              <w:rPr>
                <w:rFonts w:ascii="仿宋_GB2312" w:hAnsi="仿宋_GB2312" w:eastAsia="仿宋_GB2312" w:cs="仿宋_GB2312"/>
                <w:spacing w:val="7"/>
                <w:sz w:val="24"/>
                <w:szCs w:val="24"/>
                <w14:textOutline w14:w="5791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"/>
                <w:sz w:val="24"/>
                <w:szCs w:val="24"/>
              </w:rPr>
              <w:t>案例信息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  <w:jc w:val="center"/>
        </w:trPr>
        <w:tc>
          <w:tcPr>
            <w:tcW w:w="9782" w:type="dxa"/>
            <w:gridSpan w:val="4"/>
            <w:vAlign w:val="center"/>
          </w:tcPr>
          <w:p>
            <w:pPr>
              <w:pStyle w:val="17"/>
              <w:spacing w:before="72" w:line="226" w:lineRule="auto"/>
              <w:ind w:left="52" w:right="16"/>
              <w:rPr>
                <w:rFonts w:ascii="仿宋_GB2312" w:hAnsi="仿宋_GB2312" w:eastAsia="黑体" w:cs="仿宋_GB2312"/>
                <w:spacing w:val="7"/>
                <w:sz w:val="24"/>
                <w:szCs w:val="24"/>
                <w14:textOutline w14:w="5791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rFonts w:hint="eastAsia" w:ascii="黑体" w:hAnsi="黑体" w:eastAsia="黑体" w:cs="黑体"/>
                <w:sz w:val="24"/>
              </w:rPr>
              <w:t>一、案例摘要以及关键词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（500字左右，简要概括案例的主要内容，关键词3-5个）</w:t>
            </w:r>
          </w:p>
          <w:p>
            <w:pPr>
              <w:pStyle w:val="17"/>
              <w:jc w:val="center"/>
              <w:rPr>
                <w:rFonts w:ascii="仿宋_GB2312" w:hAnsi="仿宋_GB2312" w:eastAsia="仿宋_GB2312" w:cs="仿宋_GB2312"/>
                <w:spacing w:val="7"/>
                <w:sz w:val="24"/>
                <w:szCs w:val="24"/>
                <w14:textOutline w14:w="5791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  <w:p>
            <w:pPr>
              <w:pStyle w:val="17"/>
              <w:jc w:val="center"/>
              <w:rPr>
                <w:rFonts w:ascii="仿宋_GB2312" w:hAnsi="仿宋_GB2312" w:eastAsia="仿宋_GB2312" w:cs="仿宋_GB2312"/>
                <w:spacing w:val="7"/>
                <w:sz w:val="24"/>
                <w:szCs w:val="24"/>
                <w14:textOutline w14:w="5791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  <w:p>
            <w:pPr>
              <w:pStyle w:val="17"/>
              <w:jc w:val="center"/>
              <w:rPr>
                <w:rFonts w:ascii="仿宋_GB2312" w:hAnsi="仿宋_GB2312" w:eastAsia="仿宋_GB2312" w:cs="仿宋_GB2312"/>
                <w:spacing w:val="7"/>
                <w:sz w:val="24"/>
                <w:szCs w:val="24"/>
                <w14:textOutline w14:w="5791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  <w:p>
            <w:pPr>
              <w:pStyle w:val="17"/>
              <w:jc w:val="center"/>
              <w:rPr>
                <w:rFonts w:ascii="仿宋_GB2312" w:hAnsi="仿宋_GB2312" w:eastAsia="仿宋_GB2312" w:cs="仿宋_GB2312"/>
                <w:spacing w:val="7"/>
                <w:sz w:val="24"/>
                <w:szCs w:val="24"/>
                <w14:textOutline w14:w="5791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  <w:p>
            <w:pPr>
              <w:pStyle w:val="17"/>
              <w:jc w:val="center"/>
              <w:rPr>
                <w:rFonts w:ascii="仿宋_GB2312" w:hAnsi="仿宋_GB2312" w:eastAsia="仿宋_GB2312" w:cs="仿宋_GB2312"/>
                <w:spacing w:val="7"/>
                <w:sz w:val="24"/>
                <w:szCs w:val="24"/>
                <w14:textOutline w14:w="5791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  <w:p>
            <w:pPr>
              <w:pStyle w:val="17"/>
              <w:jc w:val="center"/>
              <w:rPr>
                <w:rFonts w:ascii="仿宋_GB2312" w:hAnsi="仿宋_GB2312" w:eastAsia="仿宋_GB2312" w:cs="仿宋_GB2312"/>
                <w:spacing w:val="7"/>
                <w:sz w:val="24"/>
                <w:szCs w:val="24"/>
                <w14:textOutline w14:w="5791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  <w:p>
            <w:pPr>
              <w:pStyle w:val="17"/>
              <w:jc w:val="center"/>
              <w:rPr>
                <w:rFonts w:ascii="仿宋_GB2312" w:hAnsi="仿宋_GB2312" w:eastAsia="仿宋_GB2312" w:cs="仿宋_GB2312"/>
                <w:spacing w:val="7"/>
                <w:sz w:val="24"/>
                <w:szCs w:val="24"/>
                <w14:textOutline w14:w="5791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  <w:p>
            <w:pPr>
              <w:pStyle w:val="17"/>
              <w:jc w:val="center"/>
              <w:rPr>
                <w:rFonts w:ascii="仿宋_GB2312" w:hAnsi="仿宋_GB2312" w:eastAsia="仿宋_GB2312" w:cs="仿宋_GB2312"/>
                <w:spacing w:val="7"/>
                <w:sz w:val="24"/>
                <w:szCs w:val="24"/>
                <w14:textOutline w14:w="5791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  <w:p>
            <w:pPr>
              <w:pStyle w:val="17"/>
              <w:jc w:val="center"/>
              <w:rPr>
                <w:rFonts w:ascii="仿宋_GB2312" w:hAnsi="仿宋_GB2312" w:eastAsia="仿宋_GB2312" w:cs="仿宋_GB2312"/>
                <w:spacing w:val="7"/>
                <w:sz w:val="24"/>
                <w:szCs w:val="24"/>
                <w14:textOutline w14:w="5791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  <w:p>
            <w:pPr>
              <w:pStyle w:val="17"/>
              <w:jc w:val="center"/>
              <w:rPr>
                <w:rFonts w:ascii="仿宋_GB2312" w:hAnsi="仿宋_GB2312" w:eastAsia="仿宋_GB2312" w:cs="仿宋_GB2312"/>
                <w:spacing w:val="7"/>
                <w:sz w:val="24"/>
                <w:szCs w:val="24"/>
                <w14:textOutline w14:w="5791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  <w:p>
            <w:pPr>
              <w:pStyle w:val="17"/>
              <w:jc w:val="center"/>
              <w:rPr>
                <w:rFonts w:ascii="仿宋_GB2312" w:hAnsi="仿宋_GB2312" w:eastAsia="仿宋_GB2312" w:cs="仿宋_GB2312"/>
                <w:spacing w:val="7"/>
                <w:sz w:val="24"/>
                <w:szCs w:val="24"/>
                <w14:textOutline w14:w="5791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  <w:p>
            <w:pPr>
              <w:pStyle w:val="17"/>
              <w:jc w:val="center"/>
              <w:rPr>
                <w:rFonts w:ascii="仿宋_GB2312" w:hAnsi="仿宋_GB2312" w:eastAsia="仿宋_GB2312" w:cs="仿宋_GB2312"/>
                <w:spacing w:val="7"/>
                <w:sz w:val="24"/>
                <w:szCs w:val="24"/>
                <w14:textOutline w14:w="5791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  <w:p>
            <w:pPr>
              <w:pStyle w:val="17"/>
              <w:jc w:val="center"/>
              <w:rPr>
                <w:rFonts w:ascii="仿宋_GB2312" w:hAnsi="仿宋_GB2312" w:eastAsia="仿宋_GB2312" w:cs="仿宋_GB2312"/>
                <w:spacing w:val="7"/>
                <w:sz w:val="24"/>
                <w:szCs w:val="24"/>
                <w14:textOutline w14:w="5791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  <w:p>
            <w:pPr>
              <w:pStyle w:val="17"/>
              <w:rPr>
                <w:rFonts w:ascii="仿宋_GB2312" w:hAnsi="仿宋_GB2312" w:eastAsia="仿宋_GB2312" w:cs="仿宋_GB2312"/>
                <w:spacing w:val="7"/>
                <w:sz w:val="24"/>
                <w:szCs w:val="24"/>
                <w14:textOutline w14:w="5791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  <w:p>
            <w:pPr>
              <w:pStyle w:val="17"/>
              <w:jc w:val="center"/>
              <w:rPr>
                <w:rFonts w:ascii="仿宋_GB2312" w:hAnsi="仿宋_GB2312" w:eastAsia="仿宋_GB2312" w:cs="仿宋_GB2312"/>
                <w:spacing w:val="7"/>
                <w:sz w:val="24"/>
                <w:szCs w:val="24"/>
                <w14:textOutline w14:w="5791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14" w:hRule="atLeast"/>
          <w:jc w:val="center"/>
        </w:trPr>
        <w:tc>
          <w:tcPr>
            <w:tcW w:w="9782" w:type="dxa"/>
            <w:gridSpan w:val="4"/>
          </w:tcPr>
          <w:p>
            <w:pPr>
              <w:pStyle w:val="17"/>
              <w:spacing w:before="156" w:beforeLines="50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二、案例正文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（3500-4000字。主要包括案例背景、主要做法、取得成效，可另附页）</w:t>
            </w:r>
          </w:p>
          <w:p>
            <w:pPr>
              <w:pStyle w:val="17"/>
              <w:spacing w:before="72" w:line="226" w:lineRule="auto"/>
              <w:ind w:left="52" w:right="16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pStyle w:val="17"/>
              <w:spacing w:line="226" w:lineRule="auto"/>
              <w:ind w:firstLine="480" w:firstLineChars="200"/>
              <w:rPr>
                <w:rFonts w:ascii="宋体" w:hAnsi="宋体"/>
                <w:color w:val="000000"/>
                <w:sz w:val="24"/>
              </w:rPr>
            </w:pPr>
          </w:p>
          <w:p>
            <w:pPr>
              <w:rPr>
                <w:rFonts w:ascii="黑体" w:hAnsi="黑体" w:eastAsia="黑体" w:cs="黑体"/>
                <w:spacing w:val="-2"/>
                <w:sz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  <w:p>
            <w:pPr>
              <w:spacing w:line="244" w:lineRule="auto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pStyle w:val="17"/>
              <w:spacing w:before="72" w:line="226" w:lineRule="auto"/>
              <w:ind w:left="52" w:right="16"/>
              <w:rPr>
                <w:rFonts w:ascii="黑体" w:hAnsi="黑体" w:eastAsia="黑体" w:cs="黑体"/>
                <w:sz w:val="24"/>
              </w:rPr>
            </w:pPr>
          </w:p>
          <w:p>
            <w:pPr>
              <w:pStyle w:val="17"/>
              <w:spacing w:before="72" w:line="226" w:lineRule="auto"/>
              <w:ind w:left="52" w:right="16"/>
              <w:rPr>
                <w:rFonts w:ascii="黑体" w:hAnsi="黑体" w:eastAsia="黑体" w:cs="黑体"/>
                <w:sz w:val="24"/>
              </w:rPr>
            </w:pPr>
          </w:p>
          <w:p>
            <w:pPr>
              <w:pStyle w:val="17"/>
              <w:spacing w:before="72" w:line="226" w:lineRule="auto"/>
              <w:ind w:left="52" w:right="16"/>
              <w:rPr>
                <w:rFonts w:ascii="黑体" w:hAnsi="黑体" w:eastAsia="黑体" w:cs="黑体"/>
                <w:sz w:val="24"/>
              </w:rPr>
            </w:pPr>
          </w:p>
          <w:p>
            <w:pPr>
              <w:pStyle w:val="17"/>
              <w:spacing w:before="72" w:line="226" w:lineRule="auto"/>
              <w:ind w:left="52" w:right="16"/>
              <w:rPr>
                <w:rFonts w:ascii="黑体" w:hAnsi="黑体" w:eastAsia="黑体" w:cs="黑体"/>
                <w:sz w:val="24"/>
              </w:rPr>
            </w:pPr>
          </w:p>
          <w:p>
            <w:pPr>
              <w:pStyle w:val="17"/>
              <w:spacing w:before="72" w:line="226" w:lineRule="auto"/>
              <w:ind w:left="52" w:right="16"/>
              <w:rPr>
                <w:rFonts w:ascii="黑体" w:hAnsi="黑体" w:eastAsia="黑体" w:cs="黑体"/>
                <w:sz w:val="24"/>
              </w:rPr>
            </w:pPr>
          </w:p>
          <w:p>
            <w:pPr>
              <w:pStyle w:val="17"/>
              <w:spacing w:before="72" w:line="226" w:lineRule="auto"/>
              <w:ind w:left="52" w:right="16"/>
              <w:rPr>
                <w:rFonts w:ascii="黑体" w:hAnsi="黑体" w:eastAsia="黑体" w:cs="黑体"/>
                <w:sz w:val="24"/>
              </w:rPr>
            </w:pPr>
          </w:p>
          <w:p>
            <w:pPr>
              <w:pStyle w:val="17"/>
              <w:spacing w:before="72" w:line="226" w:lineRule="auto"/>
              <w:ind w:left="52" w:right="16"/>
              <w:rPr>
                <w:rFonts w:ascii="黑体" w:hAnsi="黑体" w:eastAsia="黑体" w:cs="黑体"/>
                <w:sz w:val="24"/>
              </w:rPr>
            </w:pPr>
          </w:p>
          <w:p>
            <w:pPr>
              <w:pStyle w:val="17"/>
              <w:spacing w:before="72" w:line="226" w:lineRule="auto"/>
              <w:ind w:left="52" w:right="16"/>
              <w:rPr>
                <w:rFonts w:ascii="黑体" w:hAnsi="黑体" w:eastAsia="黑体" w:cs="黑体"/>
                <w:sz w:val="24"/>
              </w:rPr>
            </w:pPr>
          </w:p>
          <w:p>
            <w:pPr>
              <w:pStyle w:val="17"/>
              <w:spacing w:before="72" w:line="226" w:lineRule="auto"/>
              <w:ind w:left="52" w:right="16"/>
              <w:rPr>
                <w:rFonts w:ascii="黑体" w:hAnsi="黑体" w:eastAsia="黑体" w:cs="黑体"/>
                <w:sz w:val="24"/>
              </w:rPr>
            </w:pPr>
          </w:p>
          <w:p>
            <w:pPr>
              <w:pStyle w:val="17"/>
              <w:spacing w:before="72" w:line="226" w:lineRule="auto"/>
              <w:ind w:left="52" w:right="16"/>
              <w:rPr>
                <w:rFonts w:ascii="黑体" w:hAnsi="黑体" w:eastAsia="黑体" w:cs="黑体"/>
                <w:sz w:val="24"/>
              </w:rPr>
            </w:pPr>
          </w:p>
          <w:p>
            <w:pPr>
              <w:pStyle w:val="17"/>
              <w:spacing w:before="72" w:line="226" w:lineRule="auto"/>
              <w:ind w:left="52" w:right="16"/>
              <w:rPr>
                <w:rFonts w:ascii="黑体" w:hAnsi="黑体" w:eastAsia="黑体" w:cs="黑体"/>
                <w:sz w:val="24"/>
              </w:rPr>
            </w:pPr>
          </w:p>
          <w:p>
            <w:pPr>
              <w:pStyle w:val="17"/>
              <w:spacing w:before="72" w:line="226" w:lineRule="auto"/>
              <w:ind w:left="52" w:right="16"/>
              <w:rPr>
                <w:rFonts w:ascii="黑体" w:hAnsi="黑体" w:eastAsia="黑体" w:cs="黑体"/>
                <w:sz w:val="24"/>
              </w:rPr>
            </w:pPr>
          </w:p>
          <w:p>
            <w:pPr>
              <w:pStyle w:val="17"/>
              <w:spacing w:before="72" w:line="226" w:lineRule="auto"/>
              <w:ind w:left="52" w:right="16"/>
              <w:rPr>
                <w:rFonts w:ascii="黑体" w:hAnsi="黑体" w:eastAsia="黑体" w:cs="黑体"/>
                <w:sz w:val="24"/>
              </w:rPr>
            </w:pPr>
          </w:p>
          <w:p>
            <w:pPr>
              <w:pStyle w:val="17"/>
              <w:spacing w:before="72" w:line="226" w:lineRule="auto"/>
              <w:ind w:left="52" w:right="16"/>
              <w:rPr>
                <w:rFonts w:ascii="黑体" w:hAnsi="黑体" w:eastAsia="黑体" w:cs="黑体"/>
                <w:sz w:val="24"/>
              </w:rPr>
            </w:pPr>
          </w:p>
          <w:p>
            <w:pPr>
              <w:pStyle w:val="17"/>
              <w:spacing w:before="72" w:line="226" w:lineRule="auto"/>
              <w:ind w:left="52" w:right="16"/>
              <w:rPr>
                <w:rFonts w:ascii="黑体" w:hAnsi="黑体" w:eastAsia="黑体" w:cs="黑体"/>
                <w:sz w:val="24"/>
              </w:rPr>
            </w:pPr>
          </w:p>
          <w:p>
            <w:pPr>
              <w:pStyle w:val="17"/>
              <w:spacing w:before="72" w:line="226" w:lineRule="auto"/>
              <w:ind w:left="52" w:right="16"/>
              <w:rPr>
                <w:rFonts w:ascii="黑体" w:hAnsi="黑体" w:eastAsia="黑体" w:cs="黑体"/>
                <w:sz w:val="24"/>
              </w:rPr>
            </w:pPr>
          </w:p>
          <w:p>
            <w:pPr>
              <w:pStyle w:val="17"/>
              <w:spacing w:before="72" w:line="226" w:lineRule="auto"/>
              <w:ind w:left="52" w:right="16"/>
              <w:rPr>
                <w:rFonts w:ascii="黑体" w:hAnsi="黑体" w:eastAsia="黑体" w:cs="黑体"/>
                <w:sz w:val="24"/>
              </w:rPr>
            </w:pPr>
          </w:p>
          <w:p>
            <w:pPr>
              <w:pStyle w:val="17"/>
              <w:spacing w:before="72" w:line="226" w:lineRule="auto"/>
              <w:ind w:left="52" w:right="16"/>
              <w:rPr>
                <w:rFonts w:ascii="黑体" w:hAnsi="黑体" w:eastAsia="黑体" w:cs="黑体"/>
                <w:sz w:val="24"/>
              </w:rPr>
            </w:pPr>
          </w:p>
          <w:p>
            <w:pPr>
              <w:pStyle w:val="17"/>
              <w:spacing w:before="72" w:line="226" w:lineRule="auto"/>
              <w:ind w:right="16"/>
              <w:rPr>
                <w:rFonts w:ascii="黑体" w:hAnsi="黑体" w:eastAsia="黑体" w:cs="黑体"/>
                <w:sz w:val="24"/>
              </w:rPr>
            </w:pPr>
          </w:p>
          <w:p>
            <w:pPr>
              <w:pStyle w:val="17"/>
              <w:spacing w:before="72" w:line="226" w:lineRule="auto"/>
              <w:ind w:left="52" w:right="16"/>
              <w:rPr>
                <w:rFonts w:ascii="黑体" w:hAnsi="黑体" w:eastAsia="黑体" w:cs="黑体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83" w:hRule="atLeast"/>
          <w:jc w:val="center"/>
        </w:trPr>
        <w:tc>
          <w:tcPr>
            <w:tcW w:w="9782" w:type="dxa"/>
            <w:gridSpan w:val="4"/>
            <w:vAlign w:val="center"/>
          </w:tcPr>
          <w:p>
            <w:pPr>
              <w:pStyle w:val="17"/>
              <w:spacing w:before="72" w:line="226" w:lineRule="auto"/>
              <w:ind w:left="52" w:right="16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三、经验启示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（500字左右，根据需要对案例进行精辟总结，并从理论和实践两个层面提炼出可以推广的经验）</w:t>
            </w:r>
          </w:p>
          <w:p>
            <w:pPr>
              <w:pStyle w:val="17"/>
              <w:spacing w:before="72" w:line="226" w:lineRule="auto"/>
              <w:ind w:left="52" w:right="16"/>
              <w:rPr>
                <w:rFonts w:ascii="黑体" w:hAnsi="黑体" w:eastAsia="黑体" w:cs="黑体"/>
                <w:sz w:val="24"/>
              </w:rPr>
            </w:pPr>
          </w:p>
          <w:p>
            <w:pPr>
              <w:pStyle w:val="17"/>
              <w:spacing w:before="72" w:line="226" w:lineRule="auto"/>
              <w:ind w:left="52" w:right="16"/>
              <w:rPr>
                <w:rFonts w:ascii="黑体" w:hAnsi="黑体" w:eastAsia="黑体" w:cs="黑体"/>
                <w:sz w:val="24"/>
              </w:rPr>
            </w:pPr>
          </w:p>
          <w:p>
            <w:pPr>
              <w:pStyle w:val="17"/>
              <w:spacing w:before="72" w:line="226" w:lineRule="auto"/>
              <w:ind w:left="52" w:right="16"/>
              <w:rPr>
                <w:rFonts w:ascii="黑体" w:hAnsi="黑体" w:eastAsia="黑体" w:cs="黑体"/>
                <w:sz w:val="24"/>
              </w:rPr>
            </w:pPr>
          </w:p>
          <w:p>
            <w:pPr>
              <w:pStyle w:val="17"/>
              <w:spacing w:before="72" w:line="226" w:lineRule="auto"/>
              <w:ind w:left="52" w:right="16"/>
              <w:rPr>
                <w:rFonts w:ascii="黑体" w:hAnsi="黑体" w:eastAsia="黑体" w:cs="黑体"/>
                <w:sz w:val="24"/>
              </w:rPr>
            </w:pPr>
          </w:p>
          <w:p>
            <w:pPr>
              <w:pStyle w:val="17"/>
              <w:spacing w:before="72" w:line="226" w:lineRule="auto"/>
              <w:ind w:left="52" w:right="16"/>
              <w:rPr>
                <w:rFonts w:ascii="黑体" w:hAnsi="黑体" w:eastAsia="黑体" w:cs="黑体"/>
                <w:sz w:val="24"/>
              </w:rPr>
            </w:pPr>
          </w:p>
          <w:p>
            <w:pPr>
              <w:pStyle w:val="17"/>
              <w:spacing w:before="72" w:line="226" w:lineRule="auto"/>
              <w:ind w:left="52" w:right="16"/>
              <w:rPr>
                <w:rFonts w:ascii="黑体" w:hAnsi="黑体" w:eastAsia="黑体" w:cs="黑体"/>
                <w:sz w:val="24"/>
              </w:rPr>
            </w:pPr>
          </w:p>
          <w:p>
            <w:pPr>
              <w:pStyle w:val="17"/>
              <w:spacing w:before="72" w:line="226" w:lineRule="auto"/>
              <w:ind w:left="52" w:right="16"/>
              <w:rPr>
                <w:rFonts w:ascii="黑体" w:hAnsi="黑体" w:eastAsia="黑体" w:cs="黑体"/>
                <w:sz w:val="24"/>
              </w:rPr>
            </w:pPr>
          </w:p>
          <w:p>
            <w:pPr>
              <w:pStyle w:val="17"/>
              <w:spacing w:before="72" w:line="226" w:lineRule="auto"/>
              <w:ind w:left="52" w:right="16"/>
              <w:rPr>
                <w:rFonts w:ascii="黑体" w:hAnsi="黑体" w:eastAsia="黑体" w:cs="黑体"/>
                <w:sz w:val="24"/>
              </w:rPr>
            </w:pPr>
          </w:p>
          <w:p>
            <w:pPr>
              <w:pStyle w:val="17"/>
              <w:spacing w:before="72" w:line="226" w:lineRule="auto"/>
              <w:ind w:left="52" w:right="16"/>
              <w:rPr>
                <w:rFonts w:ascii="黑体" w:hAnsi="黑体" w:eastAsia="黑体" w:cs="黑体"/>
                <w:sz w:val="24"/>
              </w:rPr>
            </w:pPr>
          </w:p>
          <w:p>
            <w:pPr>
              <w:pStyle w:val="17"/>
              <w:spacing w:before="72" w:line="226" w:lineRule="auto"/>
              <w:ind w:left="52" w:right="16"/>
              <w:rPr>
                <w:rFonts w:ascii="黑体" w:hAnsi="黑体" w:eastAsia="黑体" w:cs="黑体"/>
                <w:sz w:val="24"/>
              </w:rPr>
            </w:pPr>
          </w:p>
          <w:p>
            <w:pPr>
              <w:pStyle w:val="17"/>
              <w:spacing w:before="72" w:line="226" w:lineRule="auto"/>
              <w:ind w:left="52" w:right="16"/>
              <w:rPr>
                <w:rFonts w:ascii="黑体" w:hAnsi="黑体" w:eastAsia="黑体" w:cs="黑体"/>
                <w:sz w:val="24"/>
              </w:rPr>
            </w:pPr>
          </w:p>
          <w:p>
            <w:pPr>
              <w:pStyle w:val="17"/>
              <w:spacing w:before="72" w:line="226" w:lineRule="auto"/>
              <w:ind w:left="52" w:right="16"/>
              <w:rPr>
                <w:rFonts w:ascii="黑体" w:hAnsi="黑体" w:eastAsia="黑体" w:cs="黑体"/>
                <w:sz w:val="24"/>
              </w:rPr>
            </w:pPr>
          </w:p>
          <w:p>
            <w:pPr>
              <w:pStyle w:val="17"/>
              <w:spacing w:before="72" w:line="226" w:lineRule="auto"/>
              <w:ind w:left="52" w:right="16"/>
              <w:rPr>
                <w:rFonts w:ascii="黑体" w:hAnsi="黑体" w:eastAsia="黑体" w:cs="黑体"/>
                <w:sz w:val="24"/>
              </w:rPr>
            </w:pPr>
          </w:p>
          <w:p>
            <w:pPr>
              <w:pStyle w:val="17"/>
              <w:spacing w:before="72" w:line="226" w:lineRule="auto"/>
              <w:ind w:left="52" w:right="16"/>
              <w:rPr>
                <w:rFonts w:ascii="黑体" w:hAnsi="黑体" w:eastAsia="黑体" w:cs="黑体"/>
                <w:sz w:val="24"/>
              </w:rPr>
            </w:pPr>
          </w:p>
          <w:p>
            <w:pPr>
              <w:pStyle w:val="17"/>
              <w:spacing w:before="72" w:line="226" w:lineRule="auto"/>
              <w:ind w:left="52" w:right="16"/>
              <w:rPr>
                <w:rFonts w:ascii="黑体" w:hAnsi="黑体" w:eastAsia="黑体" w:cs="黑体"/>
                <w:sz w:val="24"/>
              </w:rPr>
            </w:pPr>
          </w:p>
          <w:p>
            <w:pPr>
              <w:pStyle w:val="17"/>
              <w:spacing w:before="72" w:line="226" w:lineRule="auto"/>
              <w:ind w:left="52" w:right="16"/>
              <w:rPr>
                <w:rFonts w:ascii="黑体" w:hAnsi="黑体" w:eastAsia="黑体" w:cs="黑体"/>
                <w:sz w:val="24"/>
              </w:rPr>
            </w:pPr>
          </w:p>
          <w:p>
            <w:pPr>
              <w:pStyle w:val="17"/>
              <w:spacing w:before="72" w:line="226" w:lineRule="auto"/>
              <w:ind w:left="52" w:right="16"/>
              <w:rPr>
                <w:rFonts w:ascii="黑体" w:hAnsi="黑体" w:eastAsia="黑体" w:cs="黑体"/>
                <w:sz w:val="24"/>
              </w:rPr>
            </w:pPr>
          </w:p>
          <w:p>
            <w:pPr>
              <w:pStyle w:val="17"/>
              <w:spacing w:before="72" w:line="226" w:lineRule="auto"/>
              <w:ind w:left="52" w:right="16"/>
              <w:rPr>
                <w:rFonts w:ascii="黑体" w:hAnsi="黑体" w:eastAsia="黑体" w:cs="黑体"/>
                <w:sz w:val="24"/>
              </w:rPr>
            </w:pPr>
          </w:p>
          <w:p>
            <w:pPr>
              <w:pStyle w:val="17"/>
              <w:spacing w:before="72" w:line="226" w:lineRule="auto"/>
              <w:ind w:left="52" w:right="16"/>
              <w:rPr>
                <w:rFonts w:ascii="黑体" w:hAnsi="黑体" w:eastAsia="黑体" w:cs="黑体"/>
                <w:sz w:val="24"/>
              </w:rPr>
            </w:pPr>
          </w:p>
          <w:p>
            <w:pPr>
              <w:pStyle w:val="17"/>
              <w:spacing w:before="72" w:line="226" w:lineRule="auto"/>
              <w:ind w:left="52" w:right="16"/>
              <w:rPr>
                <w:rFonts w:ascii="黑体" w:hAnsi="黑体" w:eastAsia="黑体" w:cs="黑体"/>
                <w:sz w:val="24"/>
              </w:rPr>
            </w:pPr>
          </w:p>
          <w:p>
            <w:pPr>
              <w:pStyle w:val="17"/>
              <w:spacing w:before="72" w:line="226" w:lineRule="auto"/>
              <w:ind w:left="52" w:right="16"/>
              <w:rPr>
                <w:rFonts w:ascii="黑体" w:hAnsi="黑体" w:eastAsia="黑体" w:cs="黑体"/>
                <w:sz w:val="24"/>
              </w:rPr>
            </w:pPr>
          </w:p>
          <w:p>
            <w:pPr>
              <w:pStyle w:val="17"/>
              <w:spacing w:before="72" w:line="226" w:lineRule="auto"/>
              <w:ind w:left="52" w:right="16"/>
              <w:rPr>
                <w:rFonts w:ascii="黑体" w:hAnsi="黑体" w:eastAsia="黑体" w:cs="黑体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5" w:hRule="atLeast"/>
          <w:jc w:val="center"/>
        </w:trPr>
        <w:tc>
          <w:tcPr>
            <w:tcW w:w="9782" w:type="dxa"/>
            <w:gridSpan w:val="4"/>
            <w:vAlign w:val="center"/>
          </w:tcPr>
          <w:p>
            <w:pPr>
              <w:pStyle w:val="17"/>
              <w:spacing w:before="72" w:line="226" w:lineRule="auto"/>
              <w:ind w:left="52" w:right="16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四、相关附件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（案例相关的照片、文件、新闻报道等材料，可在此列出条目，以单独的文件一并报送）</w:t>
            </w:r>
          </w:p>
          <w:p>
            <w:pPr>
              <w:pStyle w:val="17"/>
              <w:spacing w:before="72" w:line="226" w:lineRule="auto"/>
              <w:ind w:left="52" w:right="16"/>
              <w:rPr>
                <w:rFonts w:ascii="黑体" w:hAnsi="黑体" w:eastAsia="黑体" w:cs="黑体"/>
                <w:sz w:val="24"/>
              </w:rPr>
            </w:pPr>
          </w:p>
          <w:p>
            <w:pPr>
              <w:pStyle w:val="17"/>
              <w:spacing w:before="72" w:line="226" w:lineRule="auto"/>
              <w:ind w:left="52" w:right="16"/>
              <w:rPr>
                <w:rFonts w:ascii="黑体" w:hAnsi="黑体" w:eastAsia="黑体" w:cs="黑体"/>
                <w:sz w:val="24"/>
              </w:rPr>
            </w:pPr>
          </w:p>
          <w:p>
            <w:pPr>
              <w:pStyle w:val="17"/>
              <w:spacing w:before="72" w:line="226" w:lineRule="auto"/>
              <w:ind w:left="52" w:right="16"/>
              <w:rPr>
                <w:rFonts w:ascii="黑体" w:hAnsi="黑体" w:eastAsia="黑体" w:cs="黑体"/>
                <w:sz w:val="24"/>
              </w:rPr>
            </w:pPr>
          </w:p>
          <w:p>
            <w:pPr>
              <w:pStyle w:val="17"/>
              <w:spacing w:before="72" w:line="226" w:lineRule="auto"/>
              <w:ind w:left="52" w:right="16"/>
              <w:rPr>
                <w:rFonts w:ascii="黑体" w:hAnsi="黑体" w:eastAsia="黑体" w:cs="黑体"/>
                <w:sz w:val="24"/>
              </w:rPr>
            </w:pPr>
          </w:p>
          <w:p>
            <w:pPr>
              <w:pStyle w:val="17"/>
              <w:spacing w:before="72" w:line="226" w:lineRule="auto"/>
              <w:ind w:left="52" w:right="16"/>
              <w:rPr>
                <w:rFonts w:ascii="黑体" w:hAnsi="黑体" w:eastAsia="黑体" w:cs="黑体"/>
                <w:sz w:val="24"/>
              </w:rPr>
            </w:pPr>
          </w:p>
          <w:p>
            <w:pPr>
              <w:pStyle w:val="17"/>
              <w:spacing w:before="72" w:line="226" w:lineRule="auto"/>
              <w:ind w:right="16"/>
              <w:rPr>
                <w:rFonts w:ascii="黑体" w:hAnsi="黑体" w:eastAsia="黑体" w:cs="黑体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  <w:jc w:val="center"/>
        </w:trPr>
        <w:tc>
          <w:tcPr>
            <w:tcW w:w="9782" w:type="dxa"/>
            <w:gridSpan w:val="4"/>
            <w:vAlign w:val="center"/>
          </w:tcPr>
          <w:p>
            <w:pPr>
              <w:pStyle w:val="17"/>
              <w:spacing w:before="78" w:line="360" w:lineRule="auto"/>
              <w:jc w:val="center"/>
              <w:rPr>
                <w:rFonts w:ascii="仿宋_GB2312" w:hAnsi="仿宋_GB2312" w:eastAsia="仿宋_GB2312" w:cs="仿宋_GB2312"/>
                <w:snapToGrid w:val="0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"/>
                <w:sz w:val="24"/>
                <w:szCs w:val="24"/>
              </w:rPr>
              <w:t>推荐单位承诺和声明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0" w:hRule="atLeast"/>
          <w:jc w:val="center"/>
        </w:trPr>
        <w:tc>
          <w:tcPr>
            <w:tcW w:w="9782" w:type="dxa"/>
            <w:gridSpan w:val="4"/>
            <w:vAlign w:val="center"/>
          </w:tcPr>
          <w:p>
            <w:pPr>
              <w:pStyle w:val="17"/>
              <w:spacing w:before="78" w:line="360" w:lineRule="auto"/>
              <w:ind w:firstLine="480" w:firstLineChars="200"/>
              <w:jc w:val="left"/>
              <w:rPr>
                <w:rFonts w:ascii="仿宋_GB2312" w:hAnsi="仿宋_GB2312" w:eastAsia="仿宋_GB2312" w:cs="仿宋_GB2312"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 w:val="24"/>
                <w:szCs w:val="24"/>
              </w:rPr>
              <w:t>本单位对以上填报内容及所附材料的真实性、准确性负责。</w:t>
            </w:r>
          </w:p>
          <w:p>
            <w:pPr>
              <w:pStyle w:val="17"/>
              <w:spacing w:before="78" w:line="360" w:lineRule="auto"/>
              <w:ind w:firstLine="480" w:firstLineChars="200"/>
              <w:jc w:val="left"/>
              <w:rPr>
                <w:rFonts w:ascii="仿宋_GB2312" w:hAnsi="仿宋_GB2312" w:eastAsia="仿宋_GB2312" w:cs="仿宋_GB2312"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 w:val="24"/>
                <w:szCs w:val="24"/>
              </w:rPr>
              <w:t>所提供资料符合国家、行业及本单位相关安全保密规定。</w:t>
            </w:r>
          </w:p>
          <w:p>
            <w:pPr>
              <w:pStyle w:val="17"/>
              <w:spacing w:before="78" w:line="360" w:lineRule="auto"/>
              <w:ind w:firstLine="480" w:firstLineChars="200"/>
              <w:jc w:val="left"/>
              <w:rPr>
                <w:rFonts w:ascii="仿宋_GB2312" w:hAnsi="仿宋_GB2312" w:eastAsia="仿宋_GB2312" w:cs="仿宋_GB2312"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 w:val="24"/>
                <w:szCs w:val="24"/>
              </w:rPr>
              <w:t>所提供资料内容不涉及商业秘密、不存在侵权情形。</w:t>
            </w:r>
          </w:p>
          <w:p>
            <w:pPr>
              <w:pStyle w:val="17"/>
              <w:spacing w:before="78" w:line="360" w:lineRule="auto"/>
              <w:ind w:firstLine="480" w:firstLineChars="200"/>
              <w:jc w:val="left"/>
              <w:rPr>
                <w:rFonts w:ascii="仿宋_GB2312" w:hAnsi="仿宋_GB2312" w:eastAsia="仿宋_GB2312" w:cs="仿宋_GB2312"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 w:val="24"/>
                <w:szCs w:val="24"/>
              </w:rPr>
              <w:t>所有内容均可用于公开宣传和展示。</w:t>
            </w:r>
          </w:p>
          <w:p>
            <w:pPr>
              <w:pStyle w:val="17"/>
              <w:spacing w:before="78" w:line="360" w:lineRule="auto"/>
              <w:jc w:val="center"/>
              <w:rPr>
                <w:rFonts w:ascii="仿宋_GB2312" w:hAnsi="仿宋_GB2312" w:eastAsia="仿宋_GB2312" w:cs="仿宋_GB2312"/>
                <w:snapToGrid w:val="0"/>
                <w:color w:val="000000"/>
                <w:sz w:val="24"/>
                <w:szCs w:val="24"/>
              </w:rPr>
            </w:pPr>
          </w:p>
          <w:p>
            <w:pPr>
              <w:pStyle w:val="17"/>
              <w:spacing w:before="78" w:line="360" w:lineRule="auto"/>
              <w:jc w:val="center"/>
              <w:rPr>
                <w:rFonts w:ascii="仿宋_GB2312" w:hAnsi="仿宋_GB2312" w:eastAsia="仿宋_GB2312" w:cs="仿宋_GB2312"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 w:val="24"/>
                <w:szCs w:val="24"/>
              </w:rPr>
              <w:t xml:space="preserve">                            单位公章：</w:t>
            </w:r>
          </w:p>
          <w:p>
            <w:pPr>
              <w:pStyle w:val="17"/>
              <w:spacing w:before="78" w:line="360" w:lineRule="auto"/>
              <w:jc w:val="center"/>
              <w:rPr>
                <w:rFonts w:ascii="仿宋_GB2312" w:hAnsi="仿宋_GB2312" w:eastAsia="仿宋_GB2312" w:cs="仿宋_GB2312"/>
                <w:b/>
                <w:bCs/>
                <w:spacing w:val="-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_GB2312" w:hAnsi="仿宋_GB2312" w:eastAsia="仿宋_GB2312" w:cs="仿宋_GB2312"/>
                <w:snapToGrid w:val="0"/>
                <w:color w:val="000000"/>
                <w:sz w:val="24"/>
                <w:szCs w:val="24"/>
              </w:rPr>
              <w:t xml:space="preserve">                         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 w:val="24"/>
                <w:szCs w:val="24"/>
              </w:rPr>
              <w:t>日期：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  <w:jc w:val="center"/>
        </w:trPr>
        <w:tc>
          <w:tcPr>
            <w:tcW w:w="9782" w:type="dxa"/>
            <w:gridSpan w:val="4"/>
            <w:vAlign w:val="center"/>
          </w:tcPr>
          <w:p>
            <w:pPr>
              <w:pStyle w:val="17"/>
              <w:spacing w:before="72" w:line="226" w:lineRule="auto"/>
              <w:ind w:left="52" w:right="16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"/>
                <w:sz w:val="24"/>
                <w:szCs w:val="24"/>
              </w:rPr>
              <w:t>单位推荐意见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8" w:hRule="atLeast"/>
          <w:jc w:val="center"/>
        </w:trPr>
        <w:tc>
          <w:tcPr>
            <w:tcW w:w="9782" w:type="dxa"/>
            <w:gridSpan w:val="4"/>
            <w:vAlign w:val="center"/>
          </w:tcPr>
          <w:p>
            <w:pPr>
              <w:pStyle w:val="17"/>
              <w:spacing w:before="78" w:line="360" w:lineRule="auto"/>
              <w:jc w:val="center"/>
              <w:rPr>
                <w:rFonts w:ascii="仿宋_GB2312" w:hAnsi="仿宋_GB2312" w:eastAsia="仿宋_GB2312" w:cs="仿宋_GB2312"/>
                <w:snapToGrid w:val="0"/>
                <w:color w:val="000000"/>
                <w:sz w:val="24"/>
                <w:szCs w:val="24"/>
              </w:rPr>
            </w:pPr>
          </w:p>
          <w:p>
            <w:pPr>
              <w:pStyle w:val="17"/>
              <w:spacing w:before="78" w:line="360" w:lineRule="auto"/>
              <w:jc w:val="center"/>
              <w:rPr>
                <w:rFonts w:ascii="仿宋_GB2312" w:hAnsi="仿宋_GB2312" w:eastAsia="仿宋_GB2312" w:cs="仿宋_GB2312"/>
                <w:snapToGrid w:val="0"/>
                <w:color w:val="000000"/>
                <w:sz w:val="24"/>
                <w:szCs w:val="24"/>
              </w:rPr>
            </w:pPr>
          </w:p>
          <w:p>
            <w:pPr>
              <w:pStyle w:val="17"/>
              <w:spacing w:before="78" w:line="360" w:lineRule="auto"/>
              <w:jc w:val="center"/>
              <w:rPr>
                <w:rFonts w:ascii="仿宋_GB2312" w:hAnsi="仿宋_GB2312" w:eastAsia="仿宋_GB2312" w:cs="仿宋_GB2312"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_GB2312" w:hAnsi="仿宋_GB2312" w:eastAsia="仿宋_GB2312" w:cs="仿宋_GB2312"/>
                <w:snapToGrid w:val="0"/>
                <w:color w:val="000000"/>
                <w:sz w:val="24"/>
                <w:szCs w:val="24"/>
              </w:rPr>
              <w:t xml:space="preserve">                          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 w:val="24"/>
                <w:szCs w:val="24"/>
              </w:rPr>
              <w:t>单位公章：</w:t>
            </w:r>
          </w:p>
          <w:p>
            <w:pPr>
              <w:pStyle w:val="17"/>
              <w:spacing w:before="72" w:line="226" w:lineRule="auto"/>
              <w:ind w:left="52" w:right="16"/>
              <w:jc w:val="center"/>
              <w:rPr>
                <w:rFonts w:ascii="仿宋_GB2312" w:hAnsi="仿宋_GB2312" w:eastAsia="仿宋_GB2312" w:cs="仿宋_GB2312"/>
                <w:b/>
                <w:bCs/>
                <w:spacing w:val="-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_GB2312" w:hAnsi="仿宋_GB2312" w:eastAsia="仿宋_GB2312" w:cs="仿宋_GB2312"/>
                <w:snapToGrid w:val="0"/>
                <w:color w:val="000000"/>
                <w:sz w:val="24"/>
                <w:szCs w:val="24"/>
              </w:rPr>
              <w:t xml:space="preserve">                         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 w:val="24"/>
                <w:szCs w:val="24"/>
              </w:rPr>
              <w:t>日期：</w:t>
            </w:r>
          </w:p>
        </w:tc>
      </w:tr>
    </w:tbl>
    <w:p>
      <w:pPr>
        <w:rPr>
          <w:rFonts w:ascii="仿宋_GB2312" w:hAnsi="仿宋_GB2312" w:eastAsia="仿宋_GB2312" w:cs="仿宋_GB2312"/>
          <w:sz w:val="32"/>
          <w:szCs w:val="32"/>
        </w:rPr>
      </w:pPr>
    </w:p>
    <w:sectPr>
      <w:footerReference r:id="rId4" w:type="default"/>
      <w:pgSz w:w="11906" w:h="16838"/>
      <w:pgMar w:top="2098" w:right="1474" w:bottom="1984" w:left="1587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E58D084-154C-4A93-B305-5B36AC156D9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22CC4A5E-872D-4319-90AD-295789E0636B}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77F037C6-2A4E-4FA6-84FF-0CB63EBE08CA}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B00FBECA-ECEE-4A05-AB98-04FD4C0FCBEB}"/>
  </w:font>
  <w:font w:name="华光小标宋_CNKI">
    <w:altName w:val="宋体"/>
    <w:panose1 w:val="00000000000000000000"/>
    <w:charset w:val="86"/>
    <w:family w:val="auto"/>
    <w:pitch w:val="default"/>
    <w:sig w:usb0="00000000" w:usb1="00000000" w:usb2="00000016" w:usb3="00000000" w:csb0="0004000F" w:csb1="00000000"/>
    <w:embedRegular r:id="rId5" w:fontKey="{BB332479-551F-44C8-B6F5-DDDB26D44CD8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41803F59-CBEB-4B60-93BA-CA5EE3B34482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7" w:fontKey="{6DA205F0-1A14-49D7-BC16-E99C949D065A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  <w:embedRegular r:id="rId8" w:fontKey="{17C57C64-3F80-4597-A3D3-BA2020FAE124}"/>
  </w:font>
  <w:font w:name="长城新艺体">
    <w:panose1 w:val="02010609010101010101"/>
    <w:charset w:val="00"/>
    <w:family w:val="auto"/>
    <w:pitch w:val="default"/>
    <w:sig w:usb0="00000000" w:usb1="00000000" w:usb2="00000000" w:usb3="00000000" w:csb0="00000000" w:csb1="00000000"/>
  </w:font>
  <w:font w:name="超世纪新潮体一波浪">
    <w:panose1 w:val="02000000000000000000"/>
    <w:charset w:val="88"/>
    <w:family w:val="auto"/>
    <w:pitch w:val="default"/>
    <w:sig w:usb0="00000003" w:usb1="28880000" w:usb2="00000006" w:usb3="00000000" w:csb0="00100000" w:csb1="00000000"/>
  </w:font>
  <w:font w:name="经典细圆繁">
    <w:panose1 w:val="02010609000101010101"/>
    <w:charset w:val="86"/>
    <w:family w:val="auto"/>
    <w:pitch w:val="default"/>
    <w:sig w:usb0="A1007AEF" w:usb1="F9DF7CFB" w:usb2="0000001E" w:usb3="00000000" w:csb0="20040000" w:csb1="00000000"/>
  </w:font>
  <w:font w:name="经典宋体简">
    <w:panose1 w:val="02010609000101010101"/>
    <w:charset w:val="86"/>
    <w:family w:val="auto"/>
    <w:pitch w:val="default"/>
    <w:sig w:usb0="A1007AEF" w:usb1="F9DF7CFB" w:usb2="0000001E" w:usb3="00000000" w:csb0="2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before="1" w:line="210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before="1" w:line="210" w:lineRule="auto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t>5</w:t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cMibgsAgAAV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FwyJu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</w:pP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t>5</w:t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lmM2FkNzM2ZmI1NzQzZGMxYjY4ZjliMGE4NmZiYTcifQ=="/>
    <w:docVar w:name="KSO_WPS_MARK_KEY" w:val="782eaa22-ff25-4187-8789-cc550679a94f"/>
  </w:docVars>
  <w:rsids>
    <w:rsidRoot w:val="497D58BE"/>
    <w:rsid w:val="00001A43"/>
    <w:rsid w:val="00035AC5"/>
    <w:rsid w:val="00057BA7"/>
    <w:rsid w:val="000A75FE"/>
    <w:rsid w:val="000E2F5D"/>
    <w:rsid w:val="00105E12"/>
    <w:rsid w:val="00192714"/>
    <w:rsid w:val="001A3BA9"/>
    <w:rsid w:val="00201C90"/>
    <w:rsid w:val="00237DFD"/>
    <w:rsid w:val="00240CBA"/>
    <w:rsid w:val="00287927"/>
    <w:rsid w:val="00287994"/>
    <w:rsid w:val="002F25DC"/>
    <w:rsid w:val="002F5AB0"/>
    <w:rsid w:val="003139D6"/>
    <w:rsid w:val="003174C8"/>
    <w:rsid w:val="00353FC2"/>
    <w:rsid w:val="003837F5"/>
    <w:rsid w:val="003E1FBE"/>
    <w:rsid w:val="003F2C06"/>
    <w:rsid w:val="003F7545"/>
    <w:rsid w:val="0042569D"/>
    <w:rsid w:val="004829BE"/>
    <w:rsid w:val="00482ED5"/>
    <w:rsid w:val="00612ED6"/>
    <w:rsid w:val="006136E5"/>
    <w:rsid w:val="006178FE"/>
    <w:rsid w:val="00697A86"/>
    <w:rsid w:val="00721607"/>
    <w:rsid w:val="007E6E18"/>
    <w:rsid w:val="007E715E"/>
    <w:rsid w:val="00820893"/>
    <w:rsid w:val="0084199F"/>
    <w:rsid w:val="00844CE6"/>
    <w:rsid w:val="00850A1F"/>
    <w:rsid w:val="008A5766"/>
    <w:rsid w:val="008D394B"/>
    <w:rsid w:val="00983CB4"/>
    <w:rsid w:val="00AB2609"/>
    <w:rsid w:val="00AC3172"/>
    <w:rsid w:val="00AF181A"/>
    <w:rsid w:val="00AF7700"/>
    <w:rsid w:val="00B63393"/>
    <w:rsid w:val="00B776A6"/>
    <w:rsid w:val="00BC5D5F"/>
    <w:rsid w:val="00BF4F96"/>
    <w:rsid w:val="00BF59D2"/>
    <w:rsid w:val="00CA0FFC"/>
    <w:rsid w:val="00DE2625"/>
    <w:rsid w:val="00DF0015"/>
    <w:rsid w:val="00DF5C68"/>
    <w:rsid w:val="00E33AD1"/>
    <w:rsid w:val="00E66756"/>
    <w:rsid w:val="00E70439"/>
    <w:rsid w:val="00E94054"/>
    <w:rsid w:val="00EB2040"/>
    <w:rsid w:val="00EE7EB4"/>
    <w:rsid w:val="00F177CD"/>
    <w:rsid w:val="00F52151"/>
    <w:rsid w:val="00FD737B"/>
    <w:rsid w:val="03304E0F"/>
    <w:rsid w:val="0411146E"/>
    <w:rsid w:val="071874D5"/>
    <w:rsid w:val="0758473E"/>
    <w:rsid w:val="07AE3EF3"/>
    <w:rsid w:val="080D4B60"/>
    <w:rsid w:val="094E18C4"/>
    <w:rsid w:val="0A1B1122"/>
    <w:rsid w:val="0A30153B"/>
    <w:rsid w:val="0D9D5479"/>
    <w:rsid w:val="0E711068"/>
    <w:rsid w:val="1369075A"/>
    <w:rsid w:val="13C80DD9"/>
    <w:rsid w:val="141740A4"/>
    <w:rsid w:val="190F7902"/>
    <w:rsid w:val="1CEA2700"/>
    <w:rsid w:val="1E9F6050"/>
    <w:rsid w:val="1FDE3663"/>
    <w:rsid w:val="20652113"/>
    <w:rsid w:val="206B22C8"/>
    <w:rsid w:val="2080128E"/>
    <w:rsid w:val="20B56069"/>
    <w:rsid w:val="25995B18"/>
    <w:rsid w:val="29D8333E"/>
    <w:rsid w:val="2C69329C"/>
    <w:rsid w:val="2FF86C8D"/>
    <w:rsid w:val="315D3361"/>
    <w:rsid w:val="34B101F2"/>
    <w:rsid w:val="34FB25E1"/>
    <w:rsid w:val="353D7B88"/>
    <w:rsid w:val="35F71E9F"/>
    <w:rsid w:val="360D3F56"/>
    <w:rsid w:val="36BC68C4"/>
    <w:rsid w:val="36E977D8"/>
    <w:rsid w:val="38305999"/>
    <w:rsid w:val="3A0A34DE"/>
    <w:rsid w:val="3A323E2F"/>
    <w:rsid w:val="3B360598"/>
    <w:rsid w:val="3B36465E"/>
    <w:rsid w:val="3ED240DB"/>
    <w:rsid w:val="3FA5067B"/>
    <w:rsid w:val="415458A4"/>
    <w:rsid w:val="419E29B4"/>
    <w:rsid w:val="41F34EA8"/>
    <w:rsid w:val="44374C7B"/>
    <w:rsid w:val="45760BF0"/>
    <w:rsid w:val="461945E8"/>
    <w:rsid w:val="463477A6"/>
    <w:rsid w:val="46AF70CA"/>
    <w:rsid w:val="47E34855"/>
    <w:rsid w:val="48D7085D"/>
    <w:rsid w:val="494D658F"/>
    <w:rsid w:val="497D58BE"/>
    <w:rsid w:val="4AAC5537"/>
    <w:rsid w:val="4DF56068"/>
    <w:rsid w:val="4E3155F7"/>
    <w:rsid w:val="50A22DC0"/>
    <w:rsid w:val="51A85C28"/>
    <w:rsid w:val="5B4F3365"/>
    <w:rsid w:val="5D722C9B"/>
    <w:rsid w:val="5DD0296E"/>
    <w:rsid w:val="602F6597"/>
    <w:rsid w:val="61DD3E1F"/>
    <w:rsid w:val="61E97C32"/>
    <w:rsid w:val="627B71A0"/>
    <w:rsid w:val="6444002E"/>
    <w:rsid w:val="663F4F00"/>
    <w:rsid w:val="66EF24C5"/>
    <w:rsid w:val="674E771F"/>
    <w:rsid w:val="68A605F7"/>
    <w:rsid w:val="68CC36FD"/>
    <w:rsid w:val="6DB310A4"/>
    <w:rsid w:val="721A7CB0"/>
    <w:rsid w:val="7229421A"/>
    <w:rsid w:val="738A4428"/>
    <w:rsid w:val="745C0078"/>
    <w:rsid w:val="7F343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0"/>
    <w:qFormat/>
    <w:uiPriority w:val="0"/>
    <w:pPr>
      <w:jc w:val="left"/>
    </w:pPr>
  </w:style>
  <w:style w:type="paragraph" w:styleId="4">
    <w:name w:val="Body Text"/>
    <w:basedOn w:val="1"/>
    <w:qFormat/>
    <w:uiPriority w:val="0"/>
    <w:pPr>
      <w:spacing w:after="140" w:line="276" w:lineRule="auto"/>
    </w:pPr>
  </w:style>
  <w:style w:type="paragraph" w:styleId="5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3"/>
    <w:next w:val="3"/>
    <w:link w:val="21"/>
    <w:qFormat/>
    <w:uiPriority w:val="0"/>
    <w:rPr>
      <w:b/>
      <w:bCs/>
    </w:rPr>
  </w:style>
  <w:style w:type="character" w:styleId="10">
    <w:name w:val="Emphasis"/>
    <w:basedOn w:val="9"/>
    <w:qFormat/>
    <w:uiPriority w:val="0"/>
    <w:rPr>
      <w:i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character" w:styleId="12">
    <w:name w:val="annotation reference"/>
    <w:basedOn w:val="9"/>
    <w:qFormat/>
    <w:uiPriority w:val="0"/>
    <w:rPr>
      <w:sz w:val="21"/>
      <w:szCs w:val="21"/>
    </w:rPr>
  </w:style>
  <w:style w:type="character" w:customStyle="1" w:styleId="13">
    <w:name w:val="页眉 字符"/>
    <w:basedOn w:val="9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页脚 字符"/>
    <w:basedOn w:val="9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5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16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17">
    <w:name w:val="Table Text"/>
    <w:basedOn w:val="1"/>
    <w:semiHidden/>
    <w:qFormat/>
    <w:uiPriority w:val="0"/>
    <w:rPr>
      <w:rFonts w:ascii="仿宋" w:hAnsi="仿宋" w:eastAsia="仿宋" w:cs="仿宋"/>
      <w:sz w:val="22"/>
      <w:szCs w:val="22"/>
    </w:rPr>
  </w:style>
  <w:style w:type="table" w:customStyle="1" w:styleId="18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9">
    <w:name w:val="修订2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20">
    <w:name w:val="批注文字 字符"/>
    <w:basedOn w:val="9"/>
    <w:link w:val="3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21">
    <w:name w:val="批注主题 字符"/>
    <w:basedOn w:val="20"/>
    <w:link w:val="7"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2037</Words>
  <Characters>2182</Characters>
  <Lines>19</Lines>
  <Paragraphs>5</Paragraphs>
  <TotalTime>1246</TotalTime>
  <ScaleCrop>false</ScaleCrop>
  <LinksUpToDate>false</LinksUpToDate>
  <CharactersWithSpaces>2421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2024-03-26T03:53:00Z</dcterms:created>
  <dc:creator>mawenting100</dc:creator>
  <cp:lastModifiedBy>聂一鸣</cp:lastModifiedBy>
  <cp:lastPrinted>2025-06-09T01:10:00Z</cp:lastPrinted>
  <dcterms:modified xsi:type="dcterms:W3CDTF">2025-06-09T03:55:37Z</dcterms:modified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D53C4F801678453C90EA51099FDF9756_13</vt:lpwstr>
  </property>
  <property fmtid="{D5CDD505-2E9C-101B-9397-08002B2CF9AE}" pid="4" name="KSOTemplateDocerSaveRecord">
    <vt:lpwstr>eyJoZGlkIjoiZTdiMTNmODEyMDQyN2QzZTA4NzcwZWUwNjYxZDk3ZTYiLCJ1c2VySWQiOiIxNjMyMzkyOTIyIn0=</vt:lpwstr>
  </property>
</Properties>
</file>